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C74035" w:rsidP="00C74035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Принято на                                                                                                            Утверждено</w:t>
      </w:r>
      <w:proofErr w:type="gramEnd"/>
    </w:p>
    <w:p w:rsidR="00C74035" w:rsidRDefault="00C74035" w:rsidP="00C74035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заседании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педсовета                                                                     Директор школы</w:t>
      </w:r>
    </w:p>
    <w:p w:rsidR="00C74035" w:rsidRDefault="00C74035" w:rsidP="00C740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 № __ от _____2011г.                                      ________________  </w:t>
      </w:r>
      <w:proofErr w:type="spellStart"/>
      <w:r>
        <w:rPr>
          <w:rFonts w:ascii="Times New Roman" w:eastAsia="Times New Roman" w:hAnsi="Times New Roman" w:cs="Times New Roman"/>
          <w:b/>
        </w:rPr>
        <w:t>В.А.Башканов</w:t>
      </w:r>
      <w:proofErr w:type="spellEnd"/>
    </w:p>
    <w:p w:rsidR="00C74035" w:rsidRDefault="00C74035" w:rsidP="00C740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__________._______________2011г.</w:t>
      </w:r>
    </w:p>
    <w:p w:rsidR="00C74035" w:rsidRDefault="00C74035" w:rsidP="00C74035">
      <w:pPr>
        <w:rPr>
          <w:rFonts w:ascii="Times New Roman" w:eastAsia="Times New Roman" w:hAnsi="Times New Roman" w:cs="Times New Roman"/>
          <w:b/>
        </w:rPr>
      </w:pPr>
    </w:p>
    <w:p w:rsidR="007D4A68" w:rsidRPr="007D4A68" w:rsidRDefault="007D4A68" w:rsidP="00C74035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 </w:t>
      </w: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текущем контроле успеваемости и промежуточной аттестации  </w:t>
      </w:r>
      <w:proofErr w:type="gramStart"/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1. Настоящее  положение разработано на основании п. 2.16 ст. 32 Закона РФ “Об образовании” и  п.2.15. Устава школы и регламентирует порядок проведения текущего контроля успеваемости и промежуточной аттестации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1.2. Текущий контроль знаний обучающихся систематически осуществляют учителя в соответствии с должностными обязанностями, утвержденными директором школы и трудовым договором. Текущий контроль знаний обучающихся предполагает анализ допущенных ошибок и последующую индивидуальную работу над ними.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1.3. Текущий контроль знаний, умений и навыков обучающихся включает в себя поурочное, </w:t>
      </w:r>
      <w:proofErr w:type="spellStart"/>
      <w:r w:rsidRPr="007D4A68">
        <w:rPr>
          <w:rFonts w:ascii="Times New Roman" w:eastAsia="Times New Roman" w:hAnsi="Times New Roman" w:cs="Times New Roman"/>
          <w:sz w:val="24"/>
          <w:szCs w:val="24"/>
        </w:rPr>
        <w:t>потемное</w:t>
      </w:r>
      <w:proofErr w:type="spell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D4A68">
        <w:rPr>
          <w:rFonts w:ascii="Times New Roman" w:eastAsia="Times New Roman" w:hAnsi="Times New Roman" w:cs="Times New Roman"/>
          <w:sz w:val="24"/>
          <w:szCs w:val="24"/>
        </w:rPr>
        <w:t>почетвертное</w:t>
      </w:r>
      <w:proofErr w:type="spell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(полугодовое) оценивание результатов их учёбы. Текущий контроль предполагает анализ допущенных ошибок и последующую индивидуальную работу над ними.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1.4. Ответственность за систематичность и периодичность текущего контроля знаний обучающихся несут в равной степени учитель и заместитель директора по УВР, курирующий учебный предмет в соответствии с приказом  о распределении функциональных обязанностей.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1.5.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и методических советов.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текущего контроля знаний обучающихся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2.1. Оценивание промежуточных результатов освоения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в виде отметки в балльном выражении.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2.2. Определение уровня освоения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2.3. Корректировка учителем темпов изучения образовательной программы в зависимости от качества освоения изученного.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текущего контроля знаний обучающихся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lastRenderedPageBreak/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Pr="007D4A6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7D4A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зачет по заданной теме;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3.3.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ответственность участников образовательного процесса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текущего контроля знаний обучающихся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4.1. Учителя при осуществлении текущего контроля знаний обучающихся имеют право: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выбора формы и методики проведения текущего контроля знаний обучающегося;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выбора периодичности осуществления контроля.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текущего контроля имеют право на: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аргументированное объявление отметки за устный ответ – до конца учебного занятия, за письменный ответ – после его проверки письменной работы в установленные сроки;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осуществление повторного контроля знаний при получении неудовлетворительной отметки за ответ;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4.3. Учитель несёт ответственность за мотивацию выставленной отметки за ответ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4.4. Учитель обязан планировать опрос обучающихся и фиксировать отметки в журнале на каждом уроке; наполняемость отметок должна быть высокой или средней.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4.5. Учитель обязан в случае оценивания знаний обучающегося неудовлетворительной оценкой опросить его в  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последующие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2-4 урока и зафиксировать отметку в журнале.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 5. О выставлении текущих отметок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5.1. В школе принята следующая система оценивания знаний, умений и навыков обучающихся: балльная (минимальный балл - 1, максимальный балл - 5). Учитель, проверяя и оценивая работы (в том числе контрольные), устные ответы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, достигнутые ими навыки и умения, выставляет отметку в классный журнал и дневник обучающегося.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5.2. В первом классе балльное оценивание знаний обучающихся не проводится.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lastRenderedPageBreak/>
        <w:t>5.3. Самостоятельные, проверочные работы небольшого объема также оцениваются. Отметки в журнал за эти работы могут  быть выставлены  по усмотрению учителя.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5.4. Результаты  контрольных работ по всем предметам во 2 - 9 классах должны быть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 xml:space="preserve"> выставлены к следующему уроку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5.5. При получении учащимся неудовлетворительной отметки по любому предмету (кроме итоговой контрольной работы и административных срезов  по предмету) по желанию ученика отметка в журнал может быть не выставлена, если ученик обязуется исправить её в течение недели. По истечении сроков  учитель вправе выставить неудовлетворительную отметку в журнал.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5.6. В случае пропуска учеником большей части темы по уважительной причине, по его желанию контрольная работа по теме  может  написана в течение недели после того как ученик приступил к занятиям. В этом случае учитель обязан  помочь учащемуся разобраться  с теми вопросами, которые возникли  у ученика после  самостоятельной работы с материалом учебника.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5.7. Все виды 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5.8. За плохое поведение на уроке отметка не снижается, учитель должен использовать другие методы воздействия на ученика.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6. Промежуточная  аттестация.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6.1. Промежуточная аттестация является формой контроля знаний учащихся 2-х – 11-х классов, а также важным средством диагностики состояния образовательного процесса и основных результатов учебной деятельности школы  за четверть, полугодие и учебный год. Периоды промежуточного контроля устанавливаются годовым календарным графиком, утвержденным директором школы.  О  конкретных предметах,  сроках, формах проведения промежуточной аттестации  издаётся приказ по образовательному учреждению перед каждым контролем  за 7-10 дней Промежуточная аттестация проводится учителем, преподающим в данном классе, в присутствии ассистентов (из числа учителей того же цикла предметов), назначенных заместителем директора по УВР или в присутствии членов администрации школы.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6.2. Промежуточная аттестация является обязательной для учащихся 2-х – 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-х классов. Она подразделяется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- аттестацию по итогам учебной четверти (четвертную аттестацию), проводимую во 2-х – 9-х классах;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- аттестацию по итогам полугодия (полугодовую ат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тестацию), проводимую во 2-х – 9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-х классах;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- аттестацию по итогам учебного года (годовую ат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тестацию), проводимую во 2-х – 9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-х классах.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6.3. Успешное прохождение учащимися промежуточной аттестации является основанием для перевода в следующий класс  и допуска учащихся 9-х к государственной (итоговой) аттестации.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Решения по данным вопросам принимаются педагогическим советом школы.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</w: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7.  Порядок проведения промежуточной аттестации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7.1. Четвертная аттестация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7.1.1. Четвертная аттестация учащихся 2-х – 9-х классов осуществляется по текущим оценкам, полученным учащимися в течение четверти.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7.1.2.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1 до 5.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7.1.3. При учебной нагрузке по предмету один или два часа в неделю четвертная оценка считается обоснованной при налич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чащегося в классном журнале не менее трех текущих оценок по данному предмету.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 При учебной нагрузке более двух часов в неделю количество оценок должно быть больше.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7.1.4. Учащимся, пропустившим в течение четверти значительное число занятий по болезни и имеющим по этой причине менее трех текущих оценок,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Данное решение в письменном виде доводится классными руководителями до сведения родителей учащихся, которые несут ответственность за освоение их детьми пропущенного материала.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Зачеты по пропущенному материалу принимаются учителем, обучающим данных учащихся по этому предмету.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7.1.5. Учащиеся, имеющие менее трех текущих оценок вследствие систематических пропусков занятий без уважительной причины, обязаны сдать зачеты по пропущенному материалу в сроки, установленные учителем.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Письменное уведомление о сдаче зачетов с указанием даты их проведения направляется классным руководителем родителям учащегося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школу для сдачи зачета несут его родители.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По результатам зачетов и имеющихся текущих оценок учителем выставляется четвертная оценка, которая утверждается педагогическим советом как результат четвертной аттестации.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В случае неявки учащегося на зачеты по неуважительной причине ему выставляется в классный журнал оценка «2».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</w:r>
      <w:r w:rsidRPr="007D4A68">
        <w:rPr>
          <w:rFonts w:ascii="Times New Roman" w:eastAsia="Times New Roman" w:hAnsi="Times New Roman" w:cs="Times New Roman"/>
          <w:sz w:val="24"/>
          <w:szCs w:val="24"/>
          <w:u w:val="single"/>
        </w:rPr>
        <w:t>7.2. Полугодовая аттестация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7.2.1. Полугодовая промежут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очная аттестация учащихся 2х – 9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-х классов осуществляется по текущим оценкам, полученным учащимися в течение полугодия, и результатам административных контрольных работ по русскому языку и математике (алгебре).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7.2.2. Полугодовая оценка определяется путем вычисления среднего арифметического текущих оценок с последующим округлением до целого числа от 1 до 5.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7.2.3. Оценка по предмету считается обоснованной при налич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чащегося в классном журнале не менее трех текущих оценок по данному предмету. В противном случае аттестация учащихся осуществляется с выполнением процедуры, указанной в пунктах 7.1.4. и 7.1.5.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7.2.4. Оценка по русскому языку и математике (ал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гебре) за I полугодие во 2-х – 9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-х классах выставляется с учетом результатов полугодовых административных контрольных работ как средняя между оценкой за административную контрольную работу и средним арифметическим текущих оценок.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7.2.5. Административные контрольные работы проводятся в течение последних 15 календарных дней I полугодия по расписанию, утвержденному директором школы, которое вывешивается на доске объявлений не позднее, чем за неделю до начала проведения работ.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Задания и тексты административных контрольных работ разрабатываются учителями-предметниками по поручению директора школы.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lastRenderedPageBreak/>
        <w:t>7.2.6. При неудовлетворительной оценке по административной контрольной работе учащемуся до окончания полугодия предоставляется возможность повторно выполнить работу с использованием дополнительных вариантов заданий и текстов.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В случае неудовлетворительной оценки за повторное выполнение административной контрольной работы учащемуся выставляется за полугодие оценка «2».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</w:r>
      <w:r w:rsidRPr="007D4A68">
        <w:rPr>
          <w:rFonts w:ascii="Times New Roman" w:eastAsia="Times New Roman" w:hAnsi="Times New Roman" w:cs="Times New Roman"/>
          <w:sz w:val="24"/>
          <w:szCs w:val="24"/>
          <w:u w:val="single"/>
        </w:rPr>
        <w:t>7.3. Годовая аттестация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7.3.1. Годовая промежуточная аттестация учащихся 2-х – 8-х проводится, как правило, в ма</w:t>
      </w:r>
      <w:r w:rsidR="00C740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в виде административных контрольных работ. Форма проведения годовой промежуточной аттестации ежегодно уточняется педагогическим советом.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7.3.2. К годовой промежуточной аттестации решением педагогического совета школы допускаются учащиеся, успешно освоившие программы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всем предметам учебного плана, а также учащиеся, имеющие не более двух неудовлетворительных годовых отметок во 2-х – 8-х классах.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7.3.3. Сроки проведения годовой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школы.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7.3.4. Годовая промежуточная аттестация осуществляется в соответствии с расписанием, утверждаемым директором школы. Расписание вывешивается на доске объявлений не позднее, чем за две недели до начала аттестации.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7.3.5. Тексты (задания)  административных контрольных работ для промежуточной аттестации разрабатываются заместителями директора школы или по их поручению ведущими учителями.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7.3.6. Годовая промежуточная аттестация учащихся проводится: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- во 2-х - 4-х классах в форме административных контрольных работ по русскому языку и математике;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- в 5-х и 6-х классах по русскому языку и математике  в форме административных контрольных работ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- в 7-х и 8-х классах   в форме административных контрольных работ по русскому языку и алгебре;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  <w:t>7.3.7. Результаты административных контрольных работ оцениваются по пятибалльной шкале.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7.3.8. Учащийся и его родители (законные представители) имеют право ознакомиться с письменной работой, и в случае несогласия с выставленной отметкой в 3-дневный срок подать в письменной форме апелляцию на имя директора школы.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7.3.9. Учащиеся,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предметам. Сроки проведения повторной аттестации определяются приказом директора школы.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7.3.10. Учащиеся 5-х – 8-х  классов, получившие на повторной аттестации не более одной неудовлетворительной отметки, решением педагогического совета  переводятся в следующий класс условно с обязательством ликвидации ими академической задолженности до окончания следующего учебного года. При этом ответственность за ликвидацию учащимися задолженности несут их родители.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В случае двух или более неудовлетворительных отметок решением педагогического совета учащиеся оставляются на повторное обучение.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7.3.11. Учащиеся 10-х классов, получившие на повторной промежуточной аттестации неудовлетворительную отметку продолжают получать образование в иных формах.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7.3.12. Годовая аттестация учащихся 9-х осуществляется по оценкам, полученным учащимися в течение учебного года, путем вычисления среднего арифметического четвертных оценок в 9-х с последующим округлением до целого числа от 1 до 5. </w:t>
      </w:r>
      <w:r w:rsidRPr="007D4A68">
        <w:rPr>
          <w:rFonts w:ascii="Times New Roman" w:eastAsia="Times New Roman" w:hAnsi="Times New Roman" w:cs="Times New Roman"/>
          <w:sz w:val="24"/>
          <w:szCs w:val="24"/>
        </w:rPr>
        <w:br/>
      </w:r>
      <w:r w:rsidRPr="007D4A68">
        <w:rPr>
          <w:rFonts w:ascii="Times New Roman" w:eastAsia="Times New Roman" w:hAnsi="Times New Roman" w:cs="Times New Roman"/>
          <w:sz w:val="24"/>
          <w:szCs w:val="24"/>
        </w:rPr>
        <w:lastRenderedPageBreak/>
        <w:t>7.3.13. Результаты годовой аттестации являются основанием для допуска учащихся 9-х классов к государственной (итоговой) аттестации.</w:t>
      </w:r>
    </w:p>
    <w:p w:rsidR="007D4A68" w:rsidRPr="007D4A68" w:rsidRDefault="007D4A68" w:rsidP="007D4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школы к государственной (итоговой) аттестации допускаются учащиеся 9-х, успешно освоившие программы </w:t>
      </w:r>
      <w:proofErr w:type="gramStart"/>
      <w:r w:rsidRPr="007D4A68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7D4A68">
        <w:rPr>
          <w:rFonts w:ascii="Times New Roman" w:eastAsia="Times New Roman" w:hAnsi="Times New Roman" w:cs="Times New Roman"/>
          <w:sz w:val="24"/>
          <w:szCs w:val="24"/>
        </w:rPr>
        <w:t xml:space="preserve"> всем предметам учебного плана, а также учащиеся 9-х классов, имеющие не более одной неудовлетворительной годовой оценки. 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8. Порядок  подведения итогов промежуточной аттестации и выставления годовых отметок.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8.1. Решение об итоговом балле  годовой промежуточной аттестации учащегося принимается учителем самостоятельно, с учетом результатов промежуточной аттестации, результатов плановых  контрольных, практических, лабораторных  работ, а также текущей успеваемости.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8.2. В случае 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успеваемости, а также соотношением количества пропусков за период аттестации с состоянием физического, психологического, эмоционального здоровья учащегося.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8.3. В спорных случаях решение об итоговом балле принимается на малом педагогическом  совете с внесением этого решения в протокол педагогического совета.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8.4. Результаты промежуточной аттестации заносятся в классные  журналы в специальную графу, а также в дневники  учащихся.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8.5. В случае неудовлетворительной промежуточной  аттестации результаты в обязательном порядке доводятся до сведения родителей учащихся.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8.6. Годовая отметка по предмету определяется на основании четвертных (полугодовых)      отметок. Отметка «5» выставляется при наличии всех отметок «5», а также возможны варианты: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0"/>
        <w:gridCol w:w="1971"/>
        <w:gridCol w:w="1971"/>
        <w:gridCol w:w="1971"/>
        <w:gridCol w:w="1971"/>
      </w:tblGrid>
      <w:tr w:rsidR="007D4A68" w:rsidRPr="007D4A68" w:rsidTr="007D4A68">
        <w:trPr>
          <w:trHeight w:val="393"/>
        </w:trPr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Отметка «4» за год выставляется при наличии всех отметок «4»,  а также возможны варианты: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9"/>
        <w:gridCol w:w="1911"/>
        <w:gridCol w:w="1914"/>
        <w:gridCol w:w="1914"/>
        <w:gridCol w:w="1923"/>
      </w:tblGrid>
      <w:tr w:rsidR="007D4A68" w:rsidRPr="007D4A68" w:rsidTr="007D4A68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D4A68" w:rsidRPr="007D4A68" w:rsidTr="007D4A68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A68" w:rsidRPr="007D4A68" w:rsidTr="007D4A68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A68" w:rsidRPr="007D4A68" w:rsidTr="007D4A68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A68" w:rsidRPr="007D4A68" w:rsidTr="007D4A68"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«3» за год выставляется при наличии всех отметок «3», а также возможны варианты: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0"/>
        <w:gridCol w:w="1971"/>
        <w:gridCol w:w="1971"/>
        <w:gridCol w:w="1971"/>
        <w:gridCol w:w="1971"/>
      </w:tblGrid>
      <w:tr w:rsidR="007D4A68" w:rsidRPr="007D4A68" w:rsidTr="007D4A68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68" w:rsidRPr="007D4A68" w:rsidTr="007D4A68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A68" w:rsidRPr="007D4A68" w:rsidRDefault="007D4A68" w:rsidP="007D4A6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Отметка  «2» за год выставляется  при наличии трех неудовлетворительных отметок.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Права и ответственность учащегося при аттестации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9.1. Если ученик получает на промежуточной аттестации неудовлетворительную отметку, то с ним  проводятся дополнительные индивидуальные занятия  и учащийся переписывает  работу.  При возникновении спорных отметок отметка выставляется в пользу ученика.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9.2. Перевод обучающихся осуществляется на основании Закона РФ "Об образовании", Типового положения об образовательном учреждении данного типа и Устава общеобразовательного учреждения.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9.3. Ответственность  за ликвидацию неудовлетворительных оценок по итогам промежуточной  аттестации возлагается на учащегося.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9.4. В случае неудовлетворительной оценки по итогам аттестации  по предмету  учащиеся, не имеющие  пропусков без уважительной причины, либо не аттестованные по уважительной причине за текущий период имеют право на коррекцию знаний с помощью учителей  и последующую повторную аттестацию.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9.5. В случае  наличия у учащегося значительного количества пропусков без уважительной причины, учащийся также имеет право на повторную аттестацию. Коррекция  знаний по предмету осуществляется учащимся самостоятельно.</w:t>
      </w:r>
    </w:p>
    <w:p w:rsidR="007D4A68" w:rsidRPr="007D4A68" w:rsidRDefault="007D4A68" w:rsidP="007D4A6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A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4B8F" w:rsidRPr="007D4A68" w:rsidRDefault="00234B8F" w:rsidP="007D4A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B8F" w:rsidRPr="007D4A68" w:rsidSect="007D4A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A68"/>
    <w:rsid w:val="00234B8F"/>
    <w:rsid w:val="00762DAD"/>
    <w:rsid w:val="007D4A68"/>
    <w:rsid w:val="00C7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D"/>
  </w:style>
  <w:style w:type="paragraph" w:styleId="2">
    <w:name w:val="heading 2"/>
    <w:basedOn w:val="a"/>
    <w:link w:val="20"/>
    <w:uiPriority w:val="9"/>
    <w:qFormat/>
    <w:rsid w:val="007D4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A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7D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2687</Words>
  <Characters>15318</Characters>
  <Application>Microsoft Office Word</Application>
  <DocSecurity>4</DocSecurity>
  <Lines>127</Lines>
  <Paragraphs>35</Paragraphs>
  <ScaleCrop>false</ScaleCrop>
  <Company>Microsoft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2014-05-21T08:48:00Z</dcterms:created>
  <dcterms:modified xsi:type="dcterms:W3CDTF">2014-05-21T08:48:00Z</dcterms:modified>
</cp:coreProperties>
</file>